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18" w:rsidRPr="00C52DE0" w:rsidRDefault="00AC5531" w:rsidP="00C52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E0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:rsidR="00C52DE0" w:rsidRPr="00C52DE0" w:rsidRDefault="00C52DE0" w:rsidP="00C52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531" w:rsidRPr="00C52DE0" w:rsidRDefault="00AC5531" w:rsidP="00C5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E0">
        <w:rPr>
          <w:rFonts w:ascii="Times New Roman" w:hAnsi="Times New Roman" w:cs="Times New Roman"/>
          <w:b/>
          <w:sz w:val="28"/>
          <w:szCs w:val="28"/>
        </w:rPr>
        <w:t>Дошкольная образовательная организация</w:t>
      </w:r>
      <w:r w:rsidRPr="00C52DE0"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организация, осуществляющая в </w:t>
      </w:r>
      <w:proofErr w:type="gramStart"/>
      <w:r w:rsidRPr="00C52DE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52DE0">
        <w:rPr>
          <w:rFonts w:ascii="Times New Roman" w:hAnsi="Times New Roman" w:cs="Times New Roman"/>
          <w:sz w:val="28"/>
          <w:szCs w:val="28"/>
        </w:rPr>
        <w:t xml:space="preserve"> основной цели её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AC5531" w:rsidRPr="00C52DE0" w:rsidRDefault="00AC5531" w:rsidP="00C5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E0">
        <w:rPr>
          <w:rFonts w:ascii="Times New Roman" w:hAnsi="Times New Roman" w:cs="Times New Roman"/>
          <w:b/>
          <w:sz w:val="28"/>
          <w:szCs w:val="28"/>
        </w:rPr>
        <w:t>Присмотр и уход за детьми</w:t>
      </w:r>
      <w:r w:rsidRPr="00C52DE0">
        <w:rPr>
          <w:rFonts w:ascii="Times New Roman" w:hAnsi="Times New Roman" w:cs="Times New Roman"/>
          <w:sz w:val="28"/>
          <w:szCs w:val="28"/>
        </w:rPr>
        <w:t xml:space="preserve"> – комплекс мер по организации питания и хозяйственно – бытового обслуживания детей, обеспечению соблюдения ими личной гигиены и режима дня. Получение дошкольного образования в образовательных </w:t>
      </w:r>
      <w:proofErr w:type="gramStart"/>
      <w:r w:rsidRPr="00C52DE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C52DE0">
        <w:rPr>
          <w:rFonts w:ascii="Times New Roman" w:hAnsi="Times New Roman" w:cs="Times New Roman"/>
          <w:sz w:val="28"/>
          <w:szCs w:val="28"/>
        </w:rPr>
        <w:t xml:space="preserve"> может начинаться по достижении детьми возраста двух месяцев.</w:t>
      </w:r>
    </w:p>
    <w:p w:rsidR="00AC5531" w:rsidRDefault="00AC5531" w:rsidP="00C5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E0">
        <w:rPr>
          <w:rFonts w:ascii="Times New Roman" w:hAnsi="Times New Roman" w:cs="Times New Roman"/>
          <w:b/>
          <w:sz w:val="28"/>
          <w:szCs w:val="28"/>
        </w:rPr>
        <w:t>Воспитанники</w:t>
      </w:r>
      <w:r w:rsidRPr="00C52DE0">
        <w:rPr>
          <w:rFonts w:ascii="Times New Roman" w:hAnsi="Times New Roman" w:cs="Times New Roman"/>
          <w:sz w:val="28"/>
          <w:szCs w:val="28"/>
        </w:rPr>
        <w:t xml:space="preserve"> – лица, осваивающие образовательную программу дошкольного образования.</w:t>
      </w:r>
    </w:p>
    <w:p w:rsidR="00C52DE0" w:rsidRPr="00C52DE0" w:rsidRDefault="00C52DE0" w:rsidP="00C52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531" w:rsidRPr="00C52DE0" w:rsidRDefault="00AC5531" w:rsidP="00C5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E0">
        <w:rPr>
          <w:rFonts w:ascii="Times New Roman" w:hAnsi="Times New Roman" w:cs="Times New Roman"/>
          <w:sz w:val="28"/>
          <w:szCs w:val="28"/>
        </w:rPr>
        <w:t>Источником информации является официальная статистическая информация, сформированная в результате федерального статистического наблюдения по форме № 85-К «Сведения о деятельности организации, осуществляющей образовательную деятельность по образовательным программам дошкольного образования, при</w:t>
      </w:r>
      <w:bookmarkStart w:id="0" w:name="_GoBack"/>
      <w:bookmarkEnd w:id="0"/>
      <w:r w:rsidRPr="00C52DE0">
        <w:rPr>
          <w:rFonts w:ascii="Times New Roman" w:hAnsi="Times New Roman" w:cs="Times New Roman"/>
          <w:sz w:val="28"/>
          <w:szCs w:val="28"/>
        </w:rPr>
        <w:t>смотр и уход за детьми».</w:t>
      </w:r>
    </w:p>
    <w:sectPr w:rsidR="00AC5531" w:rsidRPr="00C5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40"/>
    <w:rsid w:val="008B4840"/>
    <w:rsid w:val="00AC5531"/>
    <w:rsid w:val="00C52DE0"/>
    <w:rsid w:val="00E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Татьяна Анатольевна</dc:creator>
  <cp:keywords/>
  <dc:description/>
  <cp:lastModifiedBy>Жук Татьяна Анатольевна</cp:lastModifiedBy>
  <cp:revision>2</cp:revision>
  <dcterms:created xsi:type="dcterms:W3CDTF">2023-12-15T10:43:00Z</dcterms:created>
  <dcterms:modified xsi:type="dcterms:W3CDTF">2023-12-15T10:55:00Z</dcterms:modified>
</cp:coreProperties>
</file>